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29" w:rsidRDefault="00E07329" w:rsidP="00E07329">
      <w:pPr>
        <w:pStyle w:val="ConsPlusNormal"/>
        <w:jc w:val="both"/>
      </w:pPr>
    </w:p>
    <w:p w:rsidR="00E07329" w:rsidRPr="00E07329" w:rsidRDefault="00E07329" w:rsidP="00E07329">
      <w:pPr>
        <w:pStyle w:val="ConsPlusTitle"/>
        <w:ind w:left="5664" w:firstLine="6"/>
        <w:rPr>
          <w:rFonts w:ascii="Times New Roman" w:hAnsi="Times New Roman" w:cs="Times New Roman"/>
          <w:b w:val="0"/>
          <w:sz w:val="20"/>
        </w:rPr>
      </w:pPr>
      <w:bookmarkStart w:id="0" w:name="P29"/>
      <w:bookmarkEnd w:id="0"/>
      <w:r>
        <w:rPr>
          <w:rFonts w:ascii="Times New Roman" w:hAnsi="Times New Roman" w:cs="Times New Roman"/>
          <w:b w:val="0"/>
          <w:sz w:val="20"/>
        </w:rPr>
        <w:t>Выписка из Т</w:t>
      </w:r>
      <w:r w:rsidRPr="00E07329">
        <w:rPr>
          <w:rFonts w:ascii="Times New Roman" w:hAnsi="Times New Roman" w:cs="Times New Roman"/>
          <w:b w:val="0"/>
          <w:sz w:val="20"/>
        </w:rPr>
        <w:t>ерриториальной программы государственных гарантий бесплатного оказания гражданам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E07329">
        <w:rPr>
          <w:rFonts w:ascii="Times New Roman" w:hAnsi="Times New Roman" w:cs="Times New Roman"/>
          <w:b w:val="0"/>
          <w:sz w:val="20"/>
        </w:rPr>
        <w:t>медицинской помощи на 2019 год и на плановый период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E07329">
        <w:rPr>
          <w:rFonts w:ascii="Times New Roman" w:hAnsi="Times New Roman" w:cs="Times New Roman"/>
          <w:b w:val="0"/>
          <w:sz w:val="20"/>
        </w:rPr>
        <w:t>2020 и 2021 годов</w:t>
      </w:r>
      <w:r>
        <w:rPr>
          <w:rFonts w:ascii="Times New Roman" w:hAnsi="Times New Roman" w:cs="Times New Roman"/>
          <w:b w:val="0"/>
          <w:sz w:val="20"/>
        </w:rPr>
        <w:t>, утвержденной Постановлением Правительства Пермского края от 02.02.2019 г. № 48-п</w:t>
      </w:r>
    </w:p>
    <w:p w:rsidR="00E07329" w:rsidRPr="00E07329" w:rsidRDefault="00E07329" w:rsidP="00E07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329" w:rsidRPr="00E07329" w:rsidRDefault="00E07329" w:rsidP="00E0732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7329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E07329" w:rsidRPr="00E07329" w:rsidRDefault="00E07329" w:rsidP="00E07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329" w:rsidRPr="00E07329" w:rsidRDefault="00E07329" w:rsidP="00E07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329">
        <w:rPr>
          <w:rFonts w:ascii="Times New Roman" w:hAnsi="Times New Roman" w:cs="Times New Roman"/>
          <w:sz w:val="24"/>
          <w:szCs w:val="24"/>
        </w:rPr>
        <w:t>Территориальная программа государственных гарантий бесплатного оказания гражданам медицинской помощи на 2019 год и на плановый период 2020 и 2021 годов (далее - Программа) устанавливает перечень видов, форм и условий оказываемой бесплатно медицинской помощи, перечень заболеваний и состояний, оказание медицинской помощи при которых осуществляется бесплатно, категории граждан, которым оказание медицинской помощи осуществляется бесплатно, средние нормативы объема медицинской помощи, средние нормативы финансовых затрат</w:t>
      </w:r>
      <w:proofErr w:type="gramEnd"/>
      <w:r w:rsidRPr="00E07329">
        <w:rPr>
          <w:rFonts w:ascii="Times New Roman" w:hAnsi="Times New Roman" w:cs="Times New Roman"/>
          <w:sz w:val="24"/>
          <w:szCs w:val="24"/>
        </w:rPr>
        <w:t xml:space="preserve"> на единицу объема медицинской помощи, средние </w:t>
      </w:r>
      <w:proofErr w:type="spellStart"/>
      <w:r w:rsidRPr="00E07329">
        <w:rPr>
          <w:rFonts w:ascii="Times New Roman" w:hAnsi="Times New Roman" w:cs="Times New Roman"/>
          <w:sz w:val="24"/>
          <w:szCs w:val="24"/>
        </w:rPr>
        <w:t>подушевые</w:t>
      </w:r>
      <w:proofErr w:type="spellEnd"/>
      <w:r w:rsidRPr="00E07329">
        <w:rPr>
          <w:rFonts w:ascii="Times New Roman" w:hAnsi="Times New Roman" w:cs="Times New Roman"/>
          <w:sz w:val="24"/>
          <w:szCs w:val="24"/>
        </w:rPr>
        <w:t xml:space="preserve"> нормативы финансирования, порядок и структуру формирования тарифов на медицинскую </w:t>
      </w:r>
      <w:proofErr w:type="gramStart"/>
      <w:r w:rsidRPr="00E07329"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 w:rsidRPr="00E07329">
        <w:rPr>
          <w:rFonts w:ascii="Times New Roman" w:hAnsi="Times New Roman" w:cs="Times New Roman"/>
          <w:sz w:val="24"/>
          <w:szCs w:val="24"/>
        </w:rPr>
        <w:t xml:space="preserve"> и способы ее оплаты, целевые значения критериев доступности и качества медицинской помощи.</w:t>
      </w:r>
    </w:p>
    <w:p w:rsidR="00E07329" w:rsidRPr="00E07329" w:rsidRDefault="00E07329" w:rsidP="00E073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329">
        <w:rPr>
          <w:rFonts w:ascii="Times New Roman" w:hAnsi="Times New Roman" w:cs="Times New Roman"/>
          <w:sz w:val="24"/>
          <w:szCs w:val="24"/>
        </w:rPr>
        <w:t>Программа сформирована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Пермского края, основанных на данных медицинской статистики, климатических и географических особенностей региона и транспортной доступности медицинских организаций, сбалансированности объема медицинской помощи и ее финансового обеспечения.</w:t>
      </w:r>
      <w:proofErr w:type="gramEnd"/>
    </w:p>
    <w:p w:rsidR="00E07329" w:rsidRPr="00E07329" w:rsidRDefault="00E07329" w:rsidP="00E073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329">
        <w:rPr>
          <w:rFonts w:ascii="Times New Roman" w:hAnsi="Times New Roman" w:cs="Times New Roman"/>
          <w:sz w:val="24"/>
          <w:szCs w:val="24"/>
        </w:rPr>
        <w:t>Экономическое обоснование Программы разработано на основе Методики планирования бюджетных ассигнований Пермского края, утвержденной приказом Министерства финансов Пермского края, и расчетов финансовых средств для реализации территориальной программы обязательного медицинского страхования (далее - Программа ОМС) с учетом разъяснений, данных Министерством здравоохранения Российской Федерации совместно с Федеральным фондом обязательного медицинского страхования по вопросам формирования и экономического обоснования территориальных программ государственных гарантий бесплатного оказания гражданам</w:t>
      </w:r>
      <w:proofErr w:type="gramEnd"/>
      <w:r w:rsidRPr="00E07329">
        <w:rPr>
          <w:rFonts w:ascii="Times New Roman" w:hAnsi="Times New Roman" w:cs="Times New Roman"/>
          <w:sz w:val="24"/>
          <w:szCs w:val="24"/>
        </w:rPr>
        <w:t xml:space="preserve"> медицинской помощи на 2019 год.</w:t>
      </w:r>
    </w:p>
    <w:p w:rsidR="00E07329" w:rsidRPr="00E07329" w:rsidRDefault="00E07329" w:rsidP="00E073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29">
        <w:rPr>
          <w:rFonts w:ascii="Times New Roman" w:hAnsi="Times New Roman" w:cs="Times New Roman"/>
          <w:sz w:val="24"/>
          <w:szCs w:val="24"/>
        </w:rPr>
        <w:t>Расходование сре</w:t>
      </w:r>
      <w:proofErr w:type="gramStart"/>
      <w:r w:rsidRPr="00E0732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E07329">
        <w:rPr>
          <w:rFonts w:ascii="Times New Roman" w:hAnsi="Times New Roman" w:cs="Times New Roman"/>
          <w:sz w:val="24"/>
          <w:szCs w:val="24"/>
        </w:rPr>
        <w:t>амках реализации Программы по видам медицинской помощи, включенным в базовую программу обязательного медицинского страхования, осуществляется медицинскими организациями в соответствии с тарифным соглашением на соответствующий финансовый год.</w:t>
      </w:r>
    </w:p>
    <w:p w:rsidR="00E07329" w:rsidRPr="00E07329" w:rsidRDefault="00E07329" w:rsidP="00E073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29">
        <w:rPr>
          <w:rFonts w:ascii="Times New Roman" w:hAnsi="Times New Roman" w:cs="Times New Roman"/>
          <w:sz w:val="24"/>
          <w:szCs w:val="24"/>
        </w:rPr>
        <w:t>Расходование сре</w:t>
      </w:r>
      <w:proofErr w:type="gramStart"/>
      <w:r w:rsidRPr="00E0732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E07329">
        <w:rPr>
          <w:rFonts w:ascii="Times New Roman" w:hAnsi="Times New Roman" w:cs="Times New Roman"/>
          <w:sz w:val="24"/>
          <w:szCs w:val="24"/>
        </w:rPr>
        <w:t>амках реализации Программы по видам медицинской помощи, не включенным в Программу ОМС, осуществляется медицинскими организациями в соответствии с действующим законодательством Российской Федерации и Пермского края.</w:t>
      </w:r>
    </w:p>
    <w:p w:rsidR="00E07329" w:rsidRPr="00E07329" w:rsidRDefault="00E07329" w:rsidP="00E073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329">
        <w:rPr>
          <w:rFonts w:ascii="Times New Roman" w:hAnsi="Times New Roman" w:cs="Times New Roman"/>
          <w:sz w:val="24"/>
          <w:szCs w:val="24"/>
        </w:rPr>
        <w:t xml:space="preserve">Медицинскую помощь в рамках Программы оказывают медицинские организации любой организационно-правовой формы. Понятие "медицинская организация" используется в Программе в значении, определенном в федеральных законах от 29 ноября 2010 г. </w:t>
      </w:r>
      <w:hyperlink r:id="rId4" w:history="1">
        <w:r w:rsidRPr="00E07329">
          <w:rPr>
            <w:rFonts w:ascii="Times New Roman" w:hAnsi="Times New Roman" w:cs="Times New Roman"/>
            <w:color w:val="0000FF"/>
            <w:sz w:val="24"/>
            <w:szCs w:val="24"/>
          </w:rPr>
          <w:t>N 326-ФЗ</w:t>
        </w:r>
      </w:hyperlink>
      <w:r w:rsidRPr="00E07329">
        <w:rPr>
          <w:rFonts w:ascii="Times New Roman" w:hAnsi="Times New Roman" w:cs="Times New Roman"/>
          <w:sz w:val="24"/>
          <w:szCs w:val="24"/>
        </w:rPr>
        <w:t xml:space="preserve"> "Об обязательном медицинском страховании в Российской Федерации" и от 21 ноября 2011 г. </w:t>
      </w:r>
      <w:hyperlink r:id="rId5" w:history="1">
        <w:r w:rsidRPr="00E07329">
          <w:rPr>
            <w:rFonts w:ascii="Times New Roman" w:hAnsi="Times New Roman" w:cs="Times New Roman"/>
            <w:color w:val="0000FF"/>
            <w:sz w:val="24"/>
            <w:szCs w:val="24"/>
          </w:rPr>
          <w:t>N 323-ФЗ</w:t>
        </w:r>
      </w:hyperlink>
      <w:r w:rsidRPr="00E07329"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Федерации".</w:t>
      </w:r>
    </w:p>
    <w:p w:rsidR="00E4768E" w:rsidRPr="00E07329" w:rsidRDefault="00E07329" w:rsidP="00E073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197" w:history="1">
        <w:r w:rsidRPr="00E0732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07329">
        <w:rPr>
          <w:rFonts w:ascii="Times New Roman" w:hAnsi="Times New Roman" w:cs="Times New Roman"/>
          <w:sz w:val="24"/>
          <w:szCs w:val="24"/>
        </w:rPr>
        <w:t xml:space="preserve"> медицинских организаций, участвующих в реализации Программы, установлен в приложении 1 к Программе.</w:t>
      </w:r>
    </w:p>
    <w:sectPr w:rsidR="00E4768E" w:rsidRPr="00E07329" w:rsidSect="00E0732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E07329"/>
    <w:rsid w:val="00E07329"/>
    <w:rsid w:val="00E4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E7A8DDE1B73EF52F4A1E4110F40A381E79AE498C391A38299510D78C02D1E476B6D1497641599EC15010E5CAF64EH" TargetMode="External"/><Relationship Id="rId4" Type="http://schemas.openxmlformats.org/officeDocument/2006/relationships/hyperlink" Target="consultantplus://offline/ref=F7E7A8DDE1B73EF52F4A1E4110F40A381E78A84D8C351A38299510D78C02D1E476B6D1497641599EC15010E5CAF64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</Words>
  <Characters>2927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</dc:creator>
  <cp:lastModifiedBy>kadrovik</cp:lastModifiedBy>
  <cp:revision>1</cp:revision>
  <dcterms:created xsi:type="dcterms:W3CDTF">2019-06-05T05:59:00Z</dcterms:created>
  <dcterms:modified xsi:type="dcterms:W3CDTF">2019-06-05T06:05:00Z</dcterms:modified>
</cp:coreProperties>
</file>