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F" w:rsidRDefault="0054063F" w:rsidP="0054063F">
      <w:pPr>
        <w:shd w:val="clear" w:color="auto" w:fill="FFFFFF"/>
        <w:spacing w:before="360" w:line="240" w:lineRule="exact"/>
        <w:ind w:left="1738" w:right="1037" w:hanging="590"/>
        <w:jc w:val="center"/>
      </w:pPr>
      <w:bookmarkStart w:id="0" w:name="_GoBack"/>
      <w:bookmarkEnd w:id="0"/>
      <w:r>
        <w:rPr>
          <w:rFonts w:eastAsia="Times New Roman"/>
          <w:b/>
          <w:bCs/>
          <w:spacing w:val="-2"/>
          <w:sz w:val="28"/>
          <w:szCs w:val="28"/>
        </w:rPr>
        <w:t xml:space="preserve">Раздел П. Виды, условия и формы оказания медицинской </w:t>
      </w:r>
      <w:r>
        <w:rPr>
          <w:rFonts w:eastAsia="Times New Roman"/>
          <w:b/>
          <w:bCs/>
          <w:sz w:val="28"/>
          <w:szCs w:val="28"/>
        </w:rPr>
        <w:t>помощи, предоставляемой гражданам бесплатно</w:t>
      </w:r>
    </w:p>
    <w:p w:rsidR="0054063F" w:rsidRDefault="0054063F" w:rsidP="0054063F">
      <w:pPr>
        <w:shd w:val="clear" w:color="auto" w:fill="FFFFFF"/>
        <w:tabs>
          <w:tab w:val="left" w:pos="1162"/>
        </w:tabs>
        <w:spacing w:before="226" w:line="360" w:lineRule="exact"/>
        <w:ind w:left="10" w:firstLine="730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рамках Программы бесплатно в медицинских организациях</w:t>
      </w:r>
      <w:r>
        <w:rPr>
          <w:rFonts w:eastAsia="Times New Roman"/>
          <w:sz w:val="28"/>
          <w:szCs w:val="28"/>
        </w:rPr>
        <w:br/>
        <w:t>предоставляются следующие виды медицинской помощи:</w:t>
      </w:r>
    </w:p>
    <w:p w:rsidR="0054063F" w:rsidRDefault="0054063F" w:rsidP="0054063F">
      <w:pPr>
        <w:shd w:val="clear" w:color="auto" w:fill="FFFFFF"/>
        <w:spacing w:line="360" w:lineRule="exact"/>
        <w:ind w:left="10" w:right="5" w:firstLine="701"/>
        <w:jc w:val="both"/>
      </w:pPr>
      <w:r>
        <w:rPr>
          <w:rFonts w:eastAsia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4063F" w:rsidRDefault="0054063F" w:rsidP="0054063F">
      <w:pPr>
        <w:shd w:val="clear" w:color="auto" w:fill="FFFFFF"/>
        <w:spacing w:line="360" w:lineRule="exact"/>
        <w:ind w:left="10" w:right="10" w:firstLine="706"/>
        <w:jc w:val="both"/>
      </w:pPr>
      <w:r>
        <w:rPr>
          <w:rFonts w:eastAsia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54063F" w:rsidRDefault="0054063F" w:rsidP="0054063F">
      <w:pPr>
        <w:shd w:val="clear" w:color="auto" w:fill="FFFFFF"/>
        <w:spacing w:line="360" w:lineRule="exact"/>
        <w:ind w:left="715"/>
      </w:pPr>
      <w:r>
        <w:rPr>
          <w:rFonts w:eastAsia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54063F" w:rsidRDefault="0054063F" w:rsidP="0054063F">
      <w:pPr>
        <w:shd w:val="clear" w:color="auto" w:fill="FFFFFF"/>
        <w:spacing w:before="5" w:line="360" w:lineRule="exact"/>
        <w:ind w:left="19" w:right="5" w:firstLine="691"/>
        <w:jc w:val="both"/>
      </w:pPr>
      <w:r>
        <w:rPr>
          <w:rFonts w:eastAsia="Times New Roman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54063F" w:rsidRDefault="0054063F" w:rsidP="0054063F">
      <w:pPr>
        <w:shd w:val="clear" w:color="auto" w:fill="FFFFFF"/>
        <w:tabs>
          <w:tab w:val="left" w:pos="984"/>
        </w:tabs>
        <w:spacing w:line="360" w:lineRule="exact"/>
        <w:ind w:left="710"/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Медицинская помощь оказывается в следующих условиях:</w:t>
      </w:r>
    </w:p>
    <w:p w:rsidR="0054063F" w:rsidRDefault="0054063F" w:rsidP="0054063F">
      <w:pPr>
        <w:shd w:val="clear" w:color="auto" w:fill="FFFFFF"/>
        <w:spacing w:line="360" w:lineRule="exact"/>
        <w:ind w:left="19" w:right="14" w:firstLine="696"/>
        <w:jc w:val="both"/>
      </w:pPr>
      <w:r>
        <w:rPr>
          <w:rFonts w:eastAsia="Times New Roman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54063F" w:rsidRDefault="0054063F" w:rsidP="0054063F">
      <w:pPr>
        <w:shd w:val="clear" w:color="auto" w:fill="FFFFFF"/>
        <w:spacing w:line="360" w:lineRule="exact"/>
        <w:ind w:left="19" w:right="10" w:firstLine="701"/>
        <w:jc w:val="both"/>
      </w:pPr>
      <w:r>
        <w:rPr>
          <w:rFonts w:eastAsia="Times New Roman"/>
          <w:sz w:val="28"/>
          <w:szCs w:val="28"/>
        </w:rP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54063F" w:rsidRDefault="0054063F" w:rsidP="0054063F">
      <w:pPr>
        <w:shd w:val="clear" w:color="auto" w:fill="FFFFFF"/>
        <w:spacing w:line="360" w:lineRule="exact"/>
        <w:ind w:left="19" w:right="19" w:firstLine="701"/>
        <w:jc w:val="both"/>
      </w:pPr>
      <w:r>
        <w:rPr>
          <w:rFonts w:eastAsia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54063F" w:rsidRDefault="0054063F" w:rsidP="0054063F">
      <w:pPr>
        <w:shd w:val="clear" w:color="auto" w:fill="FFFFFF"/>
        <w:spacing w:line="360" w:lineRule="exact"/>
        <w:ind w:left="29" w:right="19" w:firstLine="691"/>
        <w:jc w:val="both"/>
      </w:pPr>
      <w:r>
        <w:rPr>
          <w:rFonts w:eastAsia="Times New Roman"/>
          <w:sz w:val="28"/>
          <w:szCs w:val="28"/>
        </w:rPr>
        <w:t>в стационарных условиях (в условиях, обеспечивающих круглосуточное медицинское наблюдение и лечение).</w:t>
      </w:r>
    </w:p>
    <w:p w:rsidR="0054063F" w:rsidRDefault="0054063F" w:rsidP="0054063F">
      <w:pPr>
        <w:shd w:val="clear" w:color="auto" w:fill="FFFFFF"/>
        <w:tabs>
          <w:tab w:val="left" w:pos="1128"/>
        </w:tabs>
        <w:spacing w:line="360" w:lineRule="exact"/>
        <w:ind w:left="34" w:right="24" w:firstLine="696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Первичная медико-санитарная помощь является основой системы</w:t>
      </w:r>
      <w:r>
        <w:rPr>
          <w:rFonts w:eastAsia="Times New Roman"/>
          <w:sz w:val="28"/>
          <w:szCs w:val="28"/>
        </w:rPr>
        <w:br/>
        <w:t>оказания медицинской помощи и включает мероприятия по профилактике,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диагностике, лечению заболеваний и состояний, медицинской реабилитации, наблюдению за течением беременности, формированию здорового образа </w:t>
      </w:r>
      <w:r>
        <w:rPr>
          <w:rFonts w:eastAsia="Times New Roman"/>
          <w:spacing w:val="-1"/>
          <w:sz w:val="28"/>
          <w:szCs w:val="28"/>
        </w:rPr>
        <w:t>жизни и санитарно-гигиеническому просвещению населения.</w:t>
      </w:r>
    </w:p>
    <w:p w:rsidR="0054063F" w:rsidRDefault="0054063F" w:rsidP="0054063F">
      <w:pPr>
        <w:shd w:val="clear" w:color="auto" w:fill="FFFFFF"/>
        <w:spacing w:line="355" w:lineRule="exact"/>
        <w:ind w:right="5" w:firstLine="715"/>
        <w:jc w:val="both"/>
      </w:pPr>
      <w:r>
        <w:rPr>
          <w:rFonts w:eastAsia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54063F" w:rsidRDefault="0054063F" w:rsidP="0054063F">
      <w:pPr>
        <w:shd w:val="clear" w:color="auto" w:fill="FFFFFF"/>
        <w:spacing w:line="355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4063F" w:rsidRDefault="0054063F" w:rsidP="0054063F">
      <w:pPr>
        <w:shd w:val="clear" w:color="auto" w:fill="FFFFFF"/>
        <w:spacing w:line="355" w:lineRule="exact"/>
        <w:ind w:right="5" w:firstLine="715"/>
        <w:jc w:val="both"/>
      </w:pPr>
      <w:r>
        <w:rPr>
          <w:rFonts w:eastAsia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4063F" w:rsidRDefault="0054063F" w:rsidP="0054063F">
      <w:pPr>
        <w:shd w:val="clear" w:color="auto" w:fill="FFFFFF"/>
        <w:spacing w:line="355" w:lineRule="exact"/>
        <w:ind w:left="5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Первичная специализированная медико-санитарная помощь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оказывается </w:t>
      </w:r>
      <w:r>
        <w:rPr>
          <w:rFonts w:eastAsia="Times New Roman"/>
          <w:sz w:val="28"/>
          <w:szCs w:val="28"/>
        </w:rPr>
        <w:t>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54063F" w:rsidRDefault="0054063F" w:rsidP="0054063F">
      <w:pPr>
        <w:shd w:val="clear" w:color="auto" w:fill="FFFFFF"/>
        <w:tabs>
          <w:tab w:val="left" w:pos="1037"/>
        </w:tabs>
        <w:spacing w:line="355" w:lineRule="exact"/>
        <w:ind w:left="10" w:right="5" w:firstLine="715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Специализированная, в том числе высокотехнологичная, медицинская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помощь оказывается бесплатно в стационарных условиях и в условиях</w:t>
      </w:r>
      <w:r>
        <w:rPr>
          <w:rFonts w:eastAsia="Times New Roman"/>
          <w:sz w:val="28"/>
          <w:szCs w:val="28"/>
        </w:rPr>
        <w:br/>
        <w:t>дневного стационара врачами-специалистами и включает в себя профилактику,</w:t>
      </w:r>
      <w:r>
        <w:rPr>
          <w:rFonts w:eastAsia="Times New Roman"/>
          <w:sz w:val="28"/>
          <w:szCs w:val="28"/>
        </w:rPr>
        <w:br/>
        <w:t>диагностику и лечение заболеваний и состояний (в том числе в период</w:t>
      </w:r>
      <w:r>
        <w:rPr>
          <w:rFonts w:eastAsia="Times New Roman"/>
          <w:sz w:val="28"/>
          <w:szCs w:val="28"/>
        </w:rPr>
        <w:br/>
        <w:t>беременности, родов и послеродовой период), требующих использования</w:t>
      </w:r>
      <w:r>
        <w:rPr>
          <w:rFonts w:eastAsia="Times New Roman"/>
          <w:sz w:val="28"/>
          <w:szCs w:val="28"/>
        </w:rPr>
        <w:br/>
        <w:t>специальных методов и сложных медицинских технологий,</w:t>
      </w:r>
      <w:r>
        <w:rPr>
          <w:rFonts w:eastAsia="Times New Roman"/>
          <w:sz w:val="28"/>
          <w:szCs w:val="28"/>
        </w:rPr>
        <w:br/>
        <w:t>а также медицинскую реабилитацию.</w:t>
      </w:r>
      <w:proofErr w:type="gramEnd"/>
    </w:p>
    <w:p w:rsidR="0054063F" w:rsidRDefault="0054063F" w:rsidP="0054063F">
      <w:pPr>
        <w:shd w:val="clear" w:color="auto" w:fill="FFFFFF"/>
        <w:spacing w:before="5" w:line="355" w:lineRule="exact"/>
        <w:ind w:left="10" w:right="14" w:firstLine="701"/>
        <w:jc w:val="both"/>
      </w:pPr>
      <w:proofErr w:type="gramStart"/>
      <w:r>
        <w:rPr>
          <w:rFonts w:eastAsia="Times New Roman"/>
          <w:sz w:val="28"/>
          <w:szCs w:val="28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</w:t>
      </w:r>
      <w:r>
        <w:rPr>
          <w:rFonts w:eastAsia="Times New Roman"/>
          <w:spacing w:val="-1"/>
          <w:sz w:val="28"/>
          <w:szCs w:val="28"/>
        </w:rPr>
        <w:t xml:space="preserve">методов лечения с научно доказанной эффективностью, в том числе клеточных </w:t>
      </w:r>
      <w:r>
        <w:rPr>
          <w:rFonts w:eastAsia="Times New Roman"/>
          <w:sz w:val="28"/>
          <w:szCs w:val="28"/>
        </w:rPr>
        <w:t>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54063F" w:rsidRDefault="0054063F" w:rsidP="0054063F">
      <w:pPr>
        <w:shd w:val="clear" w:color="auto" w:fill="FFFFFF"/>
        <w:spacing w:line="355" w:lineRule="exact"/>
        <w:ind w:left="14" w:right="19" w:firstLine="696"/>
        <w:jc w:val="both"/>
      </w:pPr>
      <w:r>
        <w:rPr>
          <w:rFonts w:eastAsia="Times New Roman"/>
          <w:sz w:val="28"/>
          <w:szCs w:val="28"/>
        </w:rPr>
        <w:t xml:space="preserve"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rPr>
          <w:rFonts w:eastAsia="Times New Roman"/>
          <w:sz w:val="28"/>
          <w:szCs w:val="28"/>
        </w:rPr>
        <w:t>содержащим</w:t>
      </w:r>
      <w:proofErr w:type="gramEnd"/>
      <w:r>
        <w:rPr>
          <w:rFonts w:eastAsia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2 к Программе.</w:t>
      </w:r>
    </w:p>
    <w:p w:rsidR="0054063F" w:rsidRDefault="0054063F" w:rsidP="0054063F">
      <w:pPr>
        <w:shd w:val="clear" w:color="auto" w:fill="FFFFFF"/>
        <w:tabs>
          <w:tab w:val="left" w:pos="1037"/>
        </w:tabs>
        <w:spacing w:line="355" w:lineRule="exact"/>
        <w:ind w:left="10" w:right="24" w:firstLine="715"/>
        <w:jc w:val="both"/>
      </w:pPr>
      <w:r>
        <w:rPr>
          <w:spacing w:val="-14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Скорая, в том числе скорая специализированная, медицинская помощь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оказывается гражданам в экстренной или неотложной форме вне медицинской</w:t>
      </w:r>
      <w:r>
        <w:rPr>
          <w:rFonts w:eastAsia="Times New Roman"/>
          <w:sz w:val="28"/>
          <w:szCs w:val="28"/>
        </w:rPr>
        <w:br/>
        <w:t>организации,     а    также     в     амбулаторных    и     стационарных    условиях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4063F" w:rsidRDefault="0054063F" w:rsidP="0054063F">
      <w:pPr>
        <w:shd w:val="clear" w:color="auto" w:fill="FFFFFF"/>
        <w:spacing w:line="355" w:lineRule="exact"/>
        <w:ind w:left="5" w:right="14" w:firstLine="706"/>
        <w:jc w:val="both"/>
      </w:pPr>
      <w:r>
        <w:rPr>
          <w:rFonts w:eastAsia="Times New Roman"/>
          <w:sz w:val="28"/>
          <w:szCs w:val="28"/>
        </w:rP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54063F" w:rsidRDefault="0054063F" w:rsidP="0054063F">
      <w:pPr>
        <w:shd w:val="clear" w:color="auto" w:fill="FFFFFF"/>
        <w:spacing w:before="5" w:line="355" w:lineRule="exact"/>
        <w:ind w:right="10" w:firstLine="691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</w:t>
      </w:r>
      <w:r>
        <w:rPr>
          <w:rFonts w:eastAsia="Times New Roman"/>
          <w:sz w:val="28"/>
          <w:szCs w:val="28"/>
        </w:rPr>
        <w:lastRenderedPageBreak/>
        <w:t>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rFonts w:eastAsia="Times New Roman"/>
          <w:sz w:val="28"/>
          <w:szCs w:val="28"/>
        </w:rPr>
        <w:t xml:space="preserve"> стихийных бедствий).</w:t>
      </w:r>
    </w:p>
    <w:p w:rsidR="0054063F" w:rsidRDefault="0054063F" w:rsidP="0054063F">
      <w:pPr>
        <w:shd w:val="clear" w:color="auto" w:fill="FFFFFF"/>
        <w:spacing w:line="355" w:lineRule="exact"/>
        <w:ind w:left="10" w:right="5" w:firstLine="696"/>
        <w:jc w:val="both"/>
      </w:pPr>
      <w:r>
        <w:rPr>
          <w:rFonts w:eastAsia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4063F" w:rsidRDefault="0054063F" w:rsidP="0054063F">
      <w:pPr>
        <w:shd w:val="clear" w:color="auto" w:fill="FFFFFF"/>
        <w:tabs>
          <w:tab w:val="left" w:pos="1286"/>
        </w:tabs>
        <w:spacing w:line="355" w:lineRule="exact"/>
        <w:ind w:left="10" w:right="10" w:firstLine="706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Паллиативная медицинская помощь оказывается бесплатно</w:t>
      </w:r>
      <w:r>
        <w:rPr>
          <w:rFonts w:eastAsia="Times New Roman"/>
          <w:sz w:val="28"/>
          <w:szCs w:val="28"/>
        </w:rPr>
        <w:br/>
        <w:t>в амбулаторных и стационарных условиях медицинскими работниками,</w:t>
      </w:r>
      <w:r>
        <w:rPr>
          <w:rFonts w:eastAsia="Times New Roman"/>
          <w:sz w:val="28"/>
          <w:szCs w:val="28"/>
        </w:rPr>
        <w:br/>
        <w:t xml:space="preserve">прошедшими </w:t>
      </w:r>
      <w:proofErr w:type="gramStart"/>
      <w:r>
        <w:rPr>
          <w:rFonts w:eastAsia="Times New Roman"/>
          <w:sz w:val="28"/>
          <w:szCs w:val="28"/>
        </w:rPr>
        <w:t>обучение по оказанию</w:t>
      </w:r>
      <w:proofErr w:type="gramEnd"/>
      <w:r>
        <w:rPr>
          <w:rFonts w:eastAsia="Times New Roman"/>
          <w:sz w:val="28"/>
          <w:szCs w:val="28"/>
        </w:rPr>
        <w:t xml:space="preserve"> такой помощи, и представляет собой</w:t>
      </w:r>
      <w:r>
        <w:rPr>
          <w:rFonts w:eastAsia="Times New Roman"/>
          <w:sz w:val="28"/>
          <w:szCs w:val="28"/>
        </w:rPr>
        <w:br/>
        <w:t>комплекс медицинских вмешательств, направленных на избавление от боли</w:t>
      </w:r>
      <w:r>
        <w:rPr>
          <w:rFonts w:eastAsia="Times New Roman"/>
          <w:sz w:val="28"/>
          <w:szCs w:val="28"/>
        </w:rPr>
        <w:br/>
        <w:t>и облегчение других тяжелых проявлений заболевания в целях улучшения</w:t>
      </w:r>
      <w:r>
        <w:rPr>
          <w:rFonts w:eastAsia="Times New Roman"/>
          <w:sz w:val="28"/>
          <w:szCs w:val="28"/>
        </w:rPr>
        <w:br/>
        <w:t>качества жизни неизлечимо больных граждан.</w:t>
      </w:r>
    </w:p>
    <w:p w:rsidR="0054063F" w:rsidRDefault="0054063F" w:rsidP="0054063F">
      <w:pPr>
        <w:shd w:val="clear" w:color="auto" w:fill="FFFFFF"/>
        <w:tabs>
          <w:tab w:val="left" w:pos="989"/>
        </w:tabs>
        <w:spacing w:line="355" w:lineRule="exact"/>
        <w:ind w:left="715"/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Медицинская помощь оказывается в следующих формах:</w:t>
      </w:r>
      <w:r>
        <w:rPr>
          <w:rFonts w:eastAsia="Times New Roman"/>
          <w:sz w:val="28"/>
          <w:szCs w:val="28"/>
        </w:rPr>
        <w:br/>
        <w:t xml:space="preserve">экстренная медицинская помощь, оказываемая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внезапных острых</w:t>
      </w:r>
    </w:p>
    <w:p w:rsidR="0054063F" w:rsidRDefault="0054063F" w:rsidP="0054063F">
      <w:pPr>
        <w:shd w:val="clear" w:color="auto" w:fill="FFFFFF"/>
        <w:spacing w:line="355" w:lineRule="exact"/>
        <w:ind w:left="24" w:right="14"/>
        <w:jc w:val="both"/>
      </w:pPr>
      <w:proofErr w:type="gramStart"/>
      <w:r>
        <w:rPr>
          <w:rFonts w:eastAsia="Times New Roman"/>
          <w:sz w:val="28"/>
          <w:szCs w:val="28"/>
        </w:rPr>
        <w:t>заболеваниях</w:t>
      </w:r>
      <w:proofErr w:type="gramEnd"/>
      <w:r>
        <w:rPr>
          <w:rFonts w:eastAsia="Times New Roman"/>
          <w:sz w:val="28"/>
          <w:szCs w:val="28"/>
        </w:rPr>
        <w:t>, состояниях, обострении хронических заболеваний, представляющих угрозу жизни пациента;</w:t>
      </w:r>
    </w:p>
    <w:p w:rsidR="0054063F" w:rsidRDefault="0054063F" w:rsidP="0054063F">
      <w:pPr>
        <w:shd w:val="clear" w:color="auto" w:fill="FFFFFF"/>
        <w:spacing w:line="355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4063F" w:rsidRDefault="0054063F" w:rsidP="0054063F">
      <w:pPr>
        <w:shd w:val="clear" w:color="auto" w:fill="FFFFFF"/>
        <w:spacing w:line="355" w:lineRule="exact"/>
        <w:ind w:left="24" w:right="10" w:firstLine="696"/>
        <w:jc w:val="both"/>
      </w:pPr>
      <w:r>
        <w:rPr>
          <w:rFonts w:eastAsia="Times New Roman"/>
          <w:sz w:val="28"/>
          <w:szCs w:val="28"/>
        </w:rP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54063F" w:rsidRDefault="0054063F" w:rsidP="0054063F">
      <w:pPr>
        <w:shd w:val="clear" w:color="auto" w:fill="FFFFFF"/>
        <w:spacing w:line="355" w:lineRule="exact"/>
        <w:ind w:left="29" w:right="14" w:firstLine="701"/>
        <w:jc w:val="both"/>
      </w:pPr>
      <w:proofErr w:type="gramStart"/>
      <w:r>
        <w:rPr>
          <w:rFonts w:eastAsia="Times New Roman"/>
          <w:sz w:val="28"/>
          <w:szCs w:val="28"/>
        </w:rPr>
        <w:t>В рамках Программы осуществляется долечивание (реабилитация) работающих граждан непосредственно после стационарного лечения в порядке и в соответствии с перечнем заболеваний, установленным постановлением Правительства Пермского края от 14 апреля 2010 г. № 166-п «Об организации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долечивания (реабилитации) больных из числа проживающих и работающих граждан Пермского края непосредственно после стационарного лечения отдельных заболеваний в санаториях (отделениях)», а также санаторно-курортное лечение больных в санаториях</w:t>
      </w:r>
      <w:proofErr w:type="gramEnd"/>
      <w:r>
        <w:rPr>
          <w:rFonts w:eastAsia="Times New Roman"/>
          <w:sz w:val="28"/>
          <w:szCs w:val="28"/>
        </w:rPr>
        <w:t>, в том числе детских.</w:t>
      </w:r>
    </w:p>
    <w:p w:rsidR="000A7545" w:rsidRDefault="000A7545"/>
    <w:sectPr w:rsidR="000A7545" w:rsidSect="005406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C9"/>
    <w:rsid w:val="000A7545"/>
    <w:rsid w:val="0054063F"/>
    <w:rsid w:val="00E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2018-01-31T04:26:00Z</dcterms:created>
  <dcterms:modified xsi:type="dcterms:W3CDTF">2018-01-31T04:28:00Z</dcterms:modified>
</cp:coreProperties>
</file>